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F86B" w14:textId="36011557" w:rsidR="00B45062" w:rsidRPr="0077659D" w:rsidRDefault="0074631F" w:rsidP="003B227A">
      <w:pPr>
        <w:jc w:val="center"/>
        <w:rPr>
          <w:rFonts w:ascii="Segoe UI Black" w:hAnsi="Segoe UI Black" w:cs="Calibri"/>
          <w:sz w:val="32"/>
          <w:szCs w:val="32"/>
          <w:bdr w:val="single" w:sz="4" w:space="0" w:color="auto"/>
        </w:rPr>
      </w:pP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Call for Abstracts of </w:t>
      </w:r>
      <w:r w:rsidR="00B058F6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the </w:t>
      </w:r>
      <w:r w:rsidR="00624B1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5</w:t>
      </w:r>
      <w:r w:rsidR="006E6929" w:rsidRPr="0077659D">
        <w:rPr>
          <w:rFonts w:ascii="Segoe UI Black" w:hAnsi="Segoe UI Black" w:cs="Calibri"/>
          <w:sz w:val="32"/>
          <w:szCs w:val="32"/>
          <w:bdr w:val="single" w:sz="4" w:space="0" w:color="auto"/>
          <w:vertAlign w:val="superscript"/>
        </w:rPr>
        <w:t>rd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45062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APCHS</w:t>
      </w:r>
      <w:r w:rsidR="002D576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B66EA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scientific</w:t>
      </w:r>
      <w:r w:rsidR="002D576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session</w:t>
      </w:r>
    </w:p>
    <w:p w14:paraId="15A17110" w14:textId="5BAF43C0" w:rsidR="004F5341" w:rsidRDefault="004F5341" w:rsidP="004F5341">
      <w:pPr>
        <w:widowControl/>
        <w:spacing w:line="225" w:lineRule="auto"/>
        <w:contextualSpacing/>
        <w:jc w:val="left"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 xml:space="preserve">Abstract submission for 5th AAPCHS will 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open on April 1st, 2025 </w:t>
      </w:r>
      <w:r w:rsidRPr="004F5341">
        <w:rPr>
          <w:rFonts w:ascii="Calibri" w:eastAsia="Meiryo UI" w:hAnsi="Calibri" w:cs="Calibri"/>
          <w:sz w:val="24"/>
          <w:szCs w:val="24"/>
        </w:rPr>
        <w:t>and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 close on June 30th, 2025</w:t>
      </w:r>
      <w:r w:rsidRPr="009F157B">
        <w:rPr>
          <w:rFonts w:ascii="Calibri" w:eastAsia="Meiryo UI" w:hAnsi="Calibri" w:cs="Calibri"/>
          <w:sz w:val="24"/>
          <w:szCs w:val="24"/>
        </w:rPr>
        <w:t>.</w:t>
      </w:r>
    </w:p>
    <w:p w14:paraId="37AB3061" w14:textId="77777777" w:rsidR="004F5341" w:rsidRPr="004F5341" w:rsidRDefault="004F5341" w:rsidP="004F5341">
      <w:pPr>
        <w:rPr>
          <w:rFonts w:ascii="Calibri" w:eastAsia="Meiryo UI" w:hAnsi="Calibri" w:cs="Calibri"/>
          <w:color w:val="0070C0"/>
          <w:sz w:val="28"/>
          <w:szCs w:val="28"/>
        </w:rPr>
      </w:pPr>
      <w:r w:rsidRPr="004F5341">
        <w:rPr>
          <w:rFonts w:ascii="Calibri" w:eastAsia="Meiryo UI" w:hAnsi="Calibri" w:cs="Calibri"/>
          <w:color w:val="0070C0"/>
          <w:sz w:val="28"/>
          <w:szCs w:val="28"/>
        </w:rPr>
        <w:t>The completed abstract submission form should be sent to the following e-mail address:</w:t>
      </w:r>
    </w:p>
    <w:p w14:paraId="3D6BBEEC" w14:textId="77777777" w:rsidR="004F5341" w:rsidRPr="004F5341" w:rsidRDefault="004F5341" w:rsidP="004F5341">
      <w:pPr>
        <w:jc w:val="center"/>
        <w:rPr>
          <w:rFonts w:ascii="Calibri" w:hAnsi="Calibri" w:cs="Calibri"/>
          <w:b/>
          <w:bCs/>
          <w:sz w:val="28"/>
          <w:szCs w:val="28"/>
        </w:rPr>
      </w:pPr>
      <w:hyperlink r:id="rId7" w:history="1">
        <w:r w:rsidRPr="004F5341">
          <w:rPr>
            <w:rStyle w:val="a5"/>
            <w:rFonts w:ascii="Calibri" w:eastAsia="Meiryo UI" w:hAnsi="Calibri" w:cs="Calibri"/>
            <w:b/>
            <w:bCs/>
            <w:sz w:val="28"/>
            <w:szCs w:val="28"/>
            <w:highlight w:val="yellow"/>
          </w:rPr>
          <w:t>aapchs.scie</w:t>
        </w:r>
        <w:r w:rsidRPr="004F5341">
          <w:rPr>
            <w:rStyle w:val="a5"/>
            <w:rFonts w:ascii="Calibri" w:eastAsia="Meiryo UI" w:hAnsi="Calibri" w:cs="Calibri"/>
            <w:b/>
            <w:bCs/>
            <w:sz w:val="28"/>
            <w:szCs w:val="28"/>
            <w:highlight w:val="yellow"/>
          </w:rPr>
          <w:t>n</w:t>
        </w:r>
        <w:r w:rsidRPr="004F5341">
          <w:rPr>
            <w:rStyle w:val="a5"/>
            <w:rFonts w:ascii="Calibri" w:eastAsia="Meiryo UI" w:hAnsi="Calibri" w:cs="Calibri"/>
            <w:b/>
            <w:bCs/>
            <w:sz w:val="28"/>
            <w:szCs w:val="28"/>
            <w:highlight w:val="yellow"/>
          </w:rPr>
          <w:t>tificp@outlook.jp</w:t>
        </w:r>
      </w:hyperlink>
    </w:p>
    <w:p w14:paraId="0368CE48" w14:textId="0E238AB9" w:rsidR="00B45062" w:rsidRPr="004F5341" w:rsidRDefault="00B45062" w:rsidP="000759A4">
      <w:pPr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7D0CACB7" w14:textId="77777777" w:rsidR="008811CE" w:rsidRPr="0077659D" w:rsidRDefault="008811CE" w:rsidP="008811CE">
      <w:pPr>
        <w:pStyle w:val="a4"/>
        <w:numPr>
          <w:ilvl w:val="0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To participate in the 5th AAPCHS, you must have completed the following four;</w:t>
      </w:r>
    </w:p>
    <w:p w14:paraId="6A4AE41C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AAPCHS members</w:t>
      </w:r>
    </w:p>
    <w:p w14:paraId="561DFB49" w14:textId="1C4EC8D1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AAPCHS annal </w:t>
      </w:r>
      <w:r>
        <w:rPr>
          <w:rFonts w:ascii="Calibri" w:eastAsia="Meiryo UI" w:hAnsi="Calibri" w:cs="Calibri"/>
          <w:sz w:val="24"/>
          <w:szCs w:val="24"/>
        </w:rPr>
        <w:t>membership</w:t>
      </w:r>
      <w:r>
        <w:rPr>
          <w:rFonts w:ascii="Calibri" w:eastAsia="Meiryo UI" w:hAnsi="Calibri" w:cs="Calibri" w:hint="eastAsia"/>
          <w:sz w:val="24"/>
          <w:szCs w:val="24"/>
        </w:rPr>
        <w:t xml:space="preserve"> dues have been paid</w:t>
      </w:r>
      <w:r w:rsidR="008811CE"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573DF5B0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for the 5th AAPCHS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7F07366D" w14:textId="3F7E33DE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Registration fee for </w:t>
      </w:r>
      <w:r w:rsidR="008811CE" w:rsidRPr="0077659D">
        <w:rPr>
          <w:rFonts w:ascii="Calibri" w:eastAsia="Meiryo UI" w:hAnsi="Calibri" w:cs="Calibri"/>
          <w:sz w:val="24"/>
          <w:szCs w:val="24"/>
        </w:rPr>
        <w:t>the 5th AAPCHS</w:t>
      </w:r>
      <w:r>
        <w:rPr>
          <w:rFonts w:ascii="Calibri" w:eastAsia="Meiryo UI" w:hAnsi="Calibri" w:cs="Calibri" w:hint="eastAsia"/>
          <w:sz w:val="24"/>
          <w:szCs w:val="24"/>
        </w:rPr>
        <w:t xml:space="preserve"> has been paid</w:t>
      </w:r>
    </w:p>
    <w:p w14:paraId="52BFFD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Please complete (a), (b), (c), and (d) above before submitting your abstract.</w:t>
      </w:r>
    </w:p>
    <w:p w14:paraId="2A6BA0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Upon receipt of the abstract submission form, the AAPCHS Secretariat will confirm that the above four items have been completed and report to the e-mail address you provided. Please note that you will not be able to participate in the 5th AAPCHS if the above items are not completed.</w:t>
      </w:r>
    </w:p>
    <w:p w14:paraId="3312FDA0" w14:textId="121CD83F" w:rsidR="004F5341" w:rsidRPr="004F5341" w:rsidRDefault="008811CE" w:rsidP="004F5341">
      <w:pPr>
        <w:pStyle w:val="a4"/>
        <w:numPr>
          <w:ilvl w:val="0"/>
          <w:numId w:val="7"/>
        </w:numPr>
        <w:ind w:leftChars="0"/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 xml:space="preserve">Abstracts should be entered on this abstract submission form and sent to the 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following </w:t>
      </w:r>
      <w:r w:rsidRPr="004F5341">
        <w:rPr>
          <w:rFonts w:ascii="Calibri" w:eastAsia="Meiryo UI" w:hAnsi="Calibri" w:cs="Calibri"/>
          <w:sz w:val="24"/>
          <w:szCs w:val="24"/>
        </w:rPr>
        <w:t>e-mail</w:t>
      </w:r>
    </w:p>
    <w:p w14:paraId="2DFBCC98" w14:textId="6BFA03DD" w:rsidR="008811CE" w:rsidRPr="004F5341" w:rsidRDefault="008811CE" w:rsidP="004F5341">
      <w:pPr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>address along with a photo of the presenter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; </w:t>
      </w:r>
      <w:hyperlink r:id="rId8" w:history="1">
        <w:r w:rsidRPr="004F5341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p w14:paraId="2FE4A515" w14:textId="4E8109E1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Abstract submission for the 5th AAPCHS will open on April </w:t>
      </w:r>
      <w:r w:rsidR="00294D9A">
        <w:rPr>
          <w:rFonts w:ascii="Calibri" w:eastAsia="Meiryo UI" w:hAnsi="Calibri" w:cs="Calibri"/>
          <w:sz w:val="24"/>
          <w:szCs w:val="24"/>
        </w:rPr>
        <w:t>1st</w:t>
      </w:r>
      <w:r w:rsidRPr="0077659D">
        <w:rPr>
          <w:rFonts w:ascii="Calibri" w:eastAsia="Meiryo UI" w:hAnsi="Calibri" w:cs="Calibri"/>
          <w:sz w:val="24"/>
          <w:szCs w:val="24"/>
        </w:rPr>
        <w:t xml:space="preserve">, 2025 and close on </w:t>
      </w:r>
      <w:r w:rsidR="00294D9A">
        <w:rPr>
          <w:rFonts w:ascii="Calibri" w:eastAsia="Meiryo UI" w:hAnsi="Calibri" w:cs="Calibri"/>
          <w:sz w:val="24"/>
          <w:szCs w:val="24"/>
        </w:rPr>
        <w:t>June 30th</w:t>
      </w:r>
      <w:r w:rsidRPr="0077659D">
        <w:rPr>
          <w:rFonts w:ascii="Calibri" w:eastAsia="Meiryo UI" w:hAnsi="Calibri" w:cs="Calibri"/>
          <w:sz w:val="24"/>
          <w:szCs w:val="24"/>
        </w:rPr>
        <w:t>, 2025.</w:t>
      </w:r>
    </w:p>
    <w:p w14:paraId="719DE381" w14:textId="77777777" w:rsidR="008811CE" w:rsidRPr="0077659D" w:rsidRDefault="008811CE" w:rsidP="008811CE">
      <w:pPr>
        <w:pStyle w:val="a4"/>
        <w:widowControl/>
        <w:numPr>
          <w:ilvl w:val="0"/>
          <w:numId w:val="7"/>
        </w:numPr>
        <w:spacing w:line="225" w:lineRule="auto"/>
        <w:ind w:leftChars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paper should come from institution of Asian region, and only abstracts written in </w:t>
      </w:r>
      <w:r w:rsidRPr="0077659D">
        <w:rPr>
          <w:rFonts w:ascii="Calibri" w:eastAsia="Malgun Gothic" w:hAnsi="Calibri" w:cs="Calibri"/>
          <w:b/>
          <w:bCs/>
          <w:kern w:val="0"/>
          <w:sz w:val="24"/>
          <w:szCs w:val="24"/>
        </w:rPr>
        <w:t>English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will be accepted.</w:t>
      </w:r>
    </w:p>
    <w:p w14:paraId="512DB3A3" w14:textId="1B674D5E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ＭＳ Ｐゴシック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4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) 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abstracts should be submitted or revised and re-submitted by </w:t>
      </w:r>
      <w:r w:rsidR="00294D9A">
        <w:rPr>
          <w:rFonts w:ascii="Calibri" w:eastAsia="Meiryo UI" w:hAnsi="Calibri" w:cs="Calibri"/>
          <w:sz w:val="24"/>
          <w:szCs w:val="24"/>
        </w:rPr>
        <w:t>June 30th</w:t>
      </w:r>
      <w:r w:rsidRPr="0077659D">
        <w:rPr>
          <w:rFonts w:ascii="Calibri" w:hAnsi="Calibri" w:cs="Calibri"/>
          <w:kern w:val="0"/>
          <w:sz w:val="24"/>
          <w:szCs w:val="24"/>
        </w:rPr>
        <w:t>, 2025.</w:t>
      </w:r>
    </w:p>
    <w:p w14:paraId="61516415" w14:textId="77777777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5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should be submitted online</w:t>
      </w:r>
    </w:p>
    <w:p w14:paraId="0A795ABD" w14:textId="77777777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6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will be reviewed and decided as Poster, Free Oral, or NOT ACCEPTED.</w:t>
      </w:r>
    </w:p>
    <w:p w14:paraId="6C9AC7B8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7) 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  <w:r w:rsidRPr="0077659D">
        <w:rPr>
          <w:rFonts w:ascii="Calibri" w:eastAsia="Meiryo UI" w:hAnsi="Calibri" w:cs="Calibri"/>
          <w:sz w:val="24"/>
          <w:szCs w:val="24"/>
        </w:rPr>
        <w:t>Photos of the presenter's face should be sent as an attachment to the abstract registration form so that it will be included in the program.</w:t>
      </w:r>
    </w:p>
    <w:p w14:paraId="07840BAD" w14:textId="77777777" w:rsidR="00EC5464" w:rsidRPr="0077659D" w:rsidRDefault="00EC5464" w:rsidP="00EC5464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</w:p>
    <w:p w14:paraId="6B5B6519" w14:textId="64F4C549" w:rsidR="00B45062" w:rsidRPr="0077659D" w:rsidRDefault="00B45062" w:rsidP="00B45062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Author</w:t>
      </w:r>
      <w:r w:rsidR="008811CE" w:rsidRPr="0077659D">
        <w:rPr>
          <w:rFonts w:ascii="Calibri" w:hAnsi="Calibri" w:cs="Calibri"/>
          <w:szCs w:val="21"/>
        </w:rPr>
        <w:t>’</w:t>
      </w:r>
      <w:r w:rsidRPr="0077659D">
        <w:rPr>
          <w:rFonts w:ascii="Calibri" w:hAnsi="Calibri" w:cs="Calibri"/>
          <w:szCs w:val="21"/>
        </w:rPr>
        <w:t>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8811CE" w:rsidRPr="0077659D" w14:paraId="44A1FA7E" w14:textId="77777777" w:rsidTr="00EC5464">
        <w:tc>
          <w:tcPr>
            <w:tcW w:w="2548" w:type="dxa"/>
            <w:vMerge w:val="restart"/>
          </w:tcPr>
          <w:p w14:paraId="3B5BEA07" w14:textId="0696463D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Speaker’s Picture</w:t>
            </w:r>
          </w:p>
          <w:p w14:paraId="7DCEFACD" w14:textId="0F25D107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787E04" w14:textId="363C5143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First Name</w:t>
            </w:r>
          </w:p>
        </w:tc>
        <w:tc>
          <w:tcPr>
            <w:tcW w:w="2549" w:type="dxa"/>
          </w:tcPr>
          <w:p w14:paraId="11871687" w14:textId="6300B36B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2549" w:type="dxa"/>
          </w:tcPr>
          <w:p w14:paraId="0677FFEE" w14:textId="657C209E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0CC993E" w14:textId="77777777" w:rsidTr="00EC5464">
        <w:tc>
          <w:tcPr>
            <w:tcW w:w="2548" w:type="dxa"/>
            <w:vMerge/>
          </w:tcPr>
          <w:p w14:paraId="151393FC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1F2A9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B20E6B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283FCED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32EF48E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F36AD3" w14:textId="77777777" w:rsidTr="00EC5464">
        <w:tc>
          <w:tcPr>
            <w:tcW w:w="2548" w:type="dxa"/>
            <w:vMerge/>
          </w:tcPr>
          <w:p w14:paraId="369507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E4955DB" w14:textId="530A4F21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Department</w:t>
            </w:r>
          </w:p>
        </w:tc>
        <w:tc>
          <w:tcPr>
            <w:tcW w:w="2549" w:type="dxa"/>
          </w:tcPr>
          <w:p w14:paraId="2E6F73D3" w14:textId="1DA4444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2549" w:type="dxa"/>
          </w:tcPr>
          <w:p w14:paraId="04BB2126" w14:textId="5F1217E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Country</w:t>
            </w:r>
          </w:p>
        </w:tc>
      </w:tr>
      <w:tr w:rsidR="008811CE" w:rsidRPr="0077659D" w14:paraId="40432316" w14:textId="77777777" w:rsidTr="00EC5464">
        <w:tc>
          <w:tcPr>
            <w:tcW w:w="2548" w:type="dxa"/>
            <w:vMerge/>
          </w:tcPr>
          <w:p w14:paraId="11DB715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6B7CC81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A9754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0A811BF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161BB6DE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09B23DB9" w14:textId="77777777" w:rsidTr="005E49B5">
        <w:tc>
          <w:tcPr>
            <w:tcW w:w="2548" w:type="dxa"/>
          </w:tcPr>
          <w:p w14:paraId="43B59D11" w14:textId="0C86F2B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Email Address</w:t>
            </w:r>
          </w:p>
        </w:tc>
        <w:tc>
          <w:tcPr>
            <w:tcW w:w="7646" w:type="dxa"/>
            <w:gridSpan w:val="3"/>
          </w:tcPr>
          <w:p w14:paraId="3CDD1D1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6C9B503" w14:textId="77777777" w:rsidR="00EC5464" w:rsidRPr="0077659D" w:rsidRDefault="00EC5464" w:rsidP="00EC5464">
      <w:pPr>
        <w:rPr>
          <w:rFonts w:ascii="Calibri" w:hAnsi="Calibri" w:cs="Calibri"/>
          <w:szCs w:val="21"/>
        </w:rPr>
      </w:pPr>
    </w:p>
    <w:p w14:paraId="15AA7E13" w14:textId="7F750A0C" w:rsidR="00EC5464" w:rsidRPr="0077659D" w:rsidRDefault="008811CE" w:rsidP="008811CE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Corresponding author’s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811CE" w:rsidRPr="0077659D" w14:paraId="3787D63E" w14:textId="77777777" w:rsidTr="008811CE">
        <w:tc>
          <w:tcPr>
            <w:tcW w:w="3398" w:type="dxa"/>
          </w:tcPr>
          <w:p w14:paraId="6351D0C0" w14:textId="1533381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Fist Name</w:t>
            </w:r>
          </w:p>
        </w:tc>
        <w:tc>
          <w:tcPr>
            <w:tcW w:w="3398" w:type="dxa"/>
          </w:tcPr>
          <w:p w14:paraId="54C24398" w14:textId="3ED35DF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3398" w:type="dxa"/>
          </w:tcPr>
          <w:p w14:paraId="3BA802FF" w14:textId="331587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59186FA" w14:textId="77777777" w:rsidTr="008811CE">
        <w:tc>
          <w:tcPr>
            <w:tcW w:w="3398" w:type="dxa"/>
          </w:tcPr>
          <w:p w14:paraId="59B2FF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7132C7A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4423897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25EAFF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777F3A" w14:textId="77777777" w:rsidTr="008811CE">
        <w:tc>
          <w:tcPr>
            <w:tcW w:w="3398" w:type="dxa"/>
          </w:tcPr>
          <w:p w14:paraId="5AF3DC0B" w14:textId="03BB225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Position</w:t>
            </w:r>
          </w:p>
        </w:tc>
        <w:tc>
          <w:tcPr>
            <w:tcW w:w="3398" w:type="dxa"/>
          </w:tcPr>
          <w:p w14:paraId="584D66D0" w14:textId="3BE831E2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Department</w:t>
            </w:r>
          </w:p>
        </w:tc>
        <w:tc>
          <w:tcPr>
            <w:tcW w:w="3398" w:type="dxa"/>
          </w:tcPr>
          <w:p w14:paraId="2C6E2B15" w14:textId="6C349B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Affiliation</w:t>
            </w:r>
          </w:p>
        </w:tc>
      </w:tr>
      <w:tr w:rsidR="008811CE" w:rsidRPr="0077659D" w14:paraId="0AC025CD" w14:textId="77777777" w:rsidTr="008811CE">
        <w:tc>
          <w:tcPr>
            <w:tcW w:w="3398" w:type="dxa"/>
          </w:tcPr>
          <w:p w14:paraId="1D3ADBF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18588932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179414B0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6EA6F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9A029FC" w14:textId="77777777" w:rsidR="0074631F" w:rsidRPr="0077659D" w:rsidRDefault="0074631F" w:rsidP="0074631F">
      <w:pPr>
        <w:jc w:val="center"/>
        <w:rPr>
          <w:rFonts w:ascii="Segoe UI Black" w:hAnsi="Segoe UI Black" w:cs="Calibri"/>
          <w:sz w:val="36"/>
          <w:szCs w:val="36"/>
          <w:u w:val="single"/>
        </w:rPr>
      </w:pPr>
      <w:r w:rsidRPr="0077659D">
        <w:rPr>
          <w:rFonts w:ascii="Segoe UI Black" w:hAnsi="Segoe UI Black" w:cs="Calibri"/>
          <w:sz w:val="36"/>
          <w:szCs w:val="36"/>
          <w:u w:val="single"/>
        </w:rPr>
        <w:lastRenderedPageBreak/>
        <w:t>Abstract Submission Form</w:t>
      </w:r>
    </w:p>
    <w:p w14:paraId="1B1CF400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</w:p>
    <w:p w14:paraId="581D686E" w14:textId="3A27A2C8" w:rsidR="001D3C64" w:rsidRPr="009F157B" w:rsidRDefault="001D3C6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>Category of:</w:t>
      </w:r>
    </w:p>
    <w:p w14:paraId="7B3C2F7B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Introduction of current situation and development of pediatric cardiac surgery in your region</w:t>
      </w:r>
    </w:p>
    <w:p w14:paraId="4EF6749F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Case report: diagnostic and treatment strategies/ clinical outcomes/ scientific research</w:t>
      </w:r>
    </w:p>
    <w:p w14:paraId="5FE4EA2D" w14:textId="6F3EF229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The scientific lecture session will feature presentations on the following topics: </w:t>
      </w:r>
      <w:r w:rsidRPr="00E61024">
        <w:rPr>
          <w:rFonts w:ascii="Calibri" w:eastAsia="Malgun Gothic" w:hAnsi="Calibri" w:cs="Calibri"/>
          <w:b/>
          <w:bCs/>
          <w:sz w:val="24"/>
          <w:szCs w:val="24"/>
        </w:rPr>
        <w:t>DORV repair</w:t>
      </w:r>
    </w:p>
    <w:p w14:paraId="6BF8A832" w14:textId="5CDD0D72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The video session, the following topics will be presented: </w:t>
      </w:r>
    </w:p>
    <w:p w14:paraId="3D597CED" w14:textId="77777777" w:rsidR="001D3C64" w:rsidRPr="00E6102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b/>
          <w:bCs/>
          <w:sz w:val="24"/>
          <w:szCs w:val="24"/>
        </w:rPr>
      </w:pPr>
      <w:r w:rsidRPr="00E61024">
        <w:rPr>
          <w:rFonts w:ascii="Calibri" w:eastAsia="Malgun Gothic" w:hAnsi="Calibri" w:cs="Calibri"/>
          <w:b/>
          <w:bCs/>
          <w:sz w:val="24"/>
          <w:szCs w:val="24"/>
        </w:rPr>
        <w:t>DORV repair</w:t>
      </w:r>
    </w:p>
    <w:p w14:paraId="2D1A6631" w14:textId="77777777" w:rsidR="001D3C64" w:rsidRPr="00E6102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b/>
          <w:bCs/>
          <w:sz w:val="24"/>
          <w:szCs w:val="24"/>
        </w:rPr>
      </w:pPr>
      <w:r w:rsidRPr="00E61024">
        <w:rPr>
          <w:rFonts w:ascii="Calibri" w:eastAsia="Malgun Gothic" w:hAnsi="Calibri" w:cs="Calibri"/>
          <w:b/>
          <w:bCs/>
          <w:sz w:val="24"/>
          <w:szCs w:val="24"/>
        </w:rPr>
        <w:t>Minimally Invasive of Pediatric &amp; Congenital Heart Surgery</w:t>
      </w:r>
    </w:p>
    <w:p w14:paraId="68CF3453" w14:textId="2759C6AD" w:rsidR="001D3C64" w:rsidRPr="009F157B" w:rsidRDefault="001D3C6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>Abstract Content</w:t>
      </w:r>
      <w:r>
        <w:rPr>
          <w:rFonts w:ascii="Calibri" w:eastAsia="Meiryo UI" w:hAnsi="Calibri" w:cs="Calibri"/>
          <w:sz w:val="24"/>
          <w:szCs w:val="24"/>
        </w:rPr>
        <w:t>:</w:t>
      </w:r>
    </w:p>
    <w:p w14:paraId="70173BC7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Title </w:t>
      </w:r>
    </w:p>
    <w:p w14:paraId="465D2326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No more than 150 characteristics</w:t>
      </w:r>
    </w:p>
    <w:p w14:paraId="1AFA7F32" w14:textId="77777777" w:rsidR="00E61024" w:rsidRPr="00E6102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The first letter of each word should be capitalized, except for prepositions,</w:t>
      </w:r>
    </w:p>
    <w:p w14:paraId="7E1A4B55" w14:textId="16EE6294" w:rsidR="001D3C64" w:rsidRPr="009F157B" w:rsidRDefault="001D3C64" w:rsidP="00E61024">
      <w:pPr>
        <w:pStyle w:val="a4"/>
        <w:ind w:leftChars="0" w:left="198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conclusions and articles.</w:t>
      </w:r>
    </w:p>
    <w:p w14:paraId="51C8F69C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Content </w:t>
      </w:r>
    </w:p>
    <w:p w14:paraId="25A9ACE5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Abstract for Scientific Lecture: 350 words with subtitles</w:t>
      </w:r>
    </w:p>
    <w:p w14:paraId="4360E338" w14:textId="77777777" w:rsidR="001D3C64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Case Report: 250 words without subtitles</w:t>
      </w:r>
    </w:p>
    <w:p w14:paraId="00A8B6B7" w14:textId="70713DE8" w:rsidR="00A93E3A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1D3C64">
        <w:rPr>
          <w:rFonts w:ascii="Calibri" w:eastAsia="Malgun Gothic" w:hAnsi="Calibri" w:cs="Calibri"/>
          <w:sz w:val="24"/>
          <w:szCs w:val="24"/>
        </w:rPr>
        <w:t>Case Videos: 5 minutes for abstract review</w:t>
      </w:r>
    </w:p>
    <w:p w14:paraId="641EA3F4" w14:textId="77777777" w:rsidR="001D3C64" w:rsidRPr="001D3C64" w:rsidRDefault="001D3C64" w:rsidP="001D3C64">
      <w:pPr>
        <w:pStyle w:val="a4"/>
        <w:ind w:leftChars="0" w:left="360"/>
        <w:contextualSpacing/>
        <w:rPr>
          <w:rFonts w:ascii="Calibri" w:eastAsia="Meiryo U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74631F" w:rsidRPr="0077659D" w14:paraId="04E6B9E6" w14:textId="77777777" w:rsidTr="00502DE1">
        <w:tc>
          <w:tcPr>
            <w:tcW w:w="1271" w:type="dxa"/>
          </w:tcPr>
          <w:p w14:paraId="63764B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Title</w:t>
            </w:r>
          </w:p>
        </w:tc>
        <w:tc>
          <w:tcPr>
            <w:tcW w:w="8465" w:type="dxa"/>
            <w:gridSpan w:val="2"/>
          </w:tcPr>
          <w:p w14:paraId="4C363A8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7702921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7855C36C" w14:textId="77777777" w:rsidTr="006B7BA0">
        <w:tc>
          <w:tcPr>
            <w:tcW w:w="1271" w:type="dxa"/>
          </w:tcPr>
          <w:p w14:paraId="2276570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Authors</w:t>
            </w:r>
          </w:p>
        </w:tc>
        <w:tc>
          <w:tcPr>
            <w:tcW w:w="8465" w:type="dxa"/>
            <w:gridSpan w:val="2"/>
          </w:tcPr>
          <w:p w14:paraId="30F5F419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66A238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035E12E" w14:textId="77777777" w:rsidTr="003012E3">
        <w:tc>
          <w:tcPr>
            <w:tcW w:w="1271" w:type="dxa"/>
          </w:tcPr>
          <w:p w14:paraId="0D36F8F4" w14:textId="3C330F2E" w:rsidR="0074631F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8465" w:type="dxa"/>
            <w:gridSpan w:val="2"/>
          </w:tcPr>
          <w:p w14:paraId="74953FC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49D9B65D" w14:textId="77777777" w:rsidR="0077659D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6824E89" w14:textId="77777777" w:rsidTr="00605ABC">
        <w:tc>
          <w:tcPr>
            <w:tcW w:w="1271" w:type="dxa"/>
          </w:tcPr>
          <w:p w14:paraId="6E0C81E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Keywords</w:t>
            </w:r>
          </w:p>
        </w:tc>
        <w:tc>
          <w:tcPr>
            <w:tcW w:w="8465" w:type="dxa"/>
            <w:gridSpan w:val="2"/>
          </w:tcPr>
          <w:p w14:paraId="70E0F6E6" w14:textId="205B4C5E" w:rsidR="0074631F" w:rsidRPr="0077659D" w:rsidRDefault="0077659D" w:rsidP="0074631F">
            <w:pPr>
              <w:rPr>
                <w:rFonts w:ascii="Calibri" w:hAnsi="Calibri" w:cs="Calibri"/>
                <w:kern w:val="0"/>
                <w:sz w:val="23"/>
                <w:szCs w:val="23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Only the first letters capitalized, </w:t>
            </w:r>
            <w:proofErr w:type="gramStart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Less</w:t>
            </w:r>
            <w:proofErr w:type="gramEnd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 than 5 words</w:t>
            </w:r>
          </w:p>
          <w:p w14:paraId="016CD0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2C57EB99" w14:textId="77777777" w:rsidTr="0074631F">
        <w:tc>
          <w:tcPr>
            <w:tcW w:w="1271" w:type="dxa"/>
            <w:vMerge w:val="restart"/>
          </w:tcPr>
          <w:p w14:paraId="100BB3F1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Content</w:t>
            </w:r>
          </w:p>
        </w:tc>
        <w:tc>
          <w:tcPr>
            <w:tcW w:w="1276" w:type="dxa"/>
          </w:tcPr>
          <w:p w14:paraId="2C02DF2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Objective</w:t>
            </w:r>
          </w:p>
        </w:tc>
        <w:tc>
          <w:tcPr>
            <w:tcW w:w="7189" w:type="dxa"/>
          </w:tcPr>
          <w:p w14:paraId="39E7A0FC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5A1697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15E2EEEE" w14:textId="77777777" w:rsidTr="0074631F">
        <w:tc>
          <w:tcPr>
            <w:tcW w:w="1271" w:type="dxa"/>
            <w:vMerge/>
          </w:tcPr>
          <w:p w14:paraId="43F61F9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54273AAD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Method</w:t>
            </w:r>
          </w:p>
        </w:tc>
        <w:tc>
          <w:tcPr>
            <w:tcW w:w="7189" w:type="dxa"/>
          </w:tcPr>
          <w:p w14:paraId="6E12924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9831C5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785FD746" w14:textId="77777777" w:rsidTr="0074631F">
        <w:tc>
          <w:tcPr>
            <w:tcW w:w="1271" w:type="dxa"/>
            <w:vMerge/>
          </w:tcPr>
          <w:p w14:paraId="3DF4D23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743152D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Result</w:t>
            </w:r>
          </w:p>
        </w:tc>
        <w:tc>
          <w:tcPr>
            <w:tcW w:w="7189" w:type="dxa"/>
          </w:tcPr>
          <w:p w14:paraId="140D4BE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D253B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EC75484" w14:textId="77777777" w:rsidTr="0074631F">
        <w:tc>
          <w:tcPr>
            <w:tcW w:w="1271" w:type="dxa"/>
            <w:vMerge/>
          </w:tcPr>
          <w:p w14:paraId="0FD29962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1D530F4F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Conclusion</w:t>
            </w:r>
          </w:p>
        </w:tc>
        <w:tc>
          <w:tcPr>
            <w:tcW w:w="7189" w:type="dxa"/>
          </w:tcPr>
          <w:p w14:paraId="2180D2D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6625AF6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26D2244C" w14:textId="77777777" w:rsidR="00FD44BB" w:rsidRPr="0077659D" w:rsidRDefault="00FD44BB" w:rsidP="00FD44BB">
      <w:pPr>
        <w:rPr>
          <w:rFonts w:ascii="Calibri" w:hAnsi="Calibri" w:cs="Calibri"/>
          <w:b/>
          <w:noProof/>
        </w:rPr>
      </w:pPr>
    </w:p>
    <w:p w14:paraId="3DEBDEA1" w14:textId="69E58FFF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1CC89970" w14:textId="77777777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>Head Office Secretariat</w:t>
      </w:r>
    </w:p>
    <w:p w14:paraId="7C019498" w14:textId="77777777" w:rsidR="0077659D" w:rsidRPr="0077659D" w:rsidRDefault="0077659D" w:rsidP="0077659D">
      <w:pPr>
        <w:jc w:val="right"/>
        <w:rPr>
          <w:rFonts w:ascii="Calibri" w:hAnsi="Calibri" w:cs="Calibri"/>
        </w:rPr>
      </w:pPr>
      <w:hyperlink r:id="rId9" w:history="1">
        <w:r w:rsidRPr="0077659D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sectPr w:rsidR="0077659D" w:rsidRPr="0077659D" w:rsidSect="00FD44B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39BA" w14:textId="77777777" w:rsidR="00125674" w:rsidRDefault="00125674" w:rsidP="00641BB9">
      <w:r>
        <w:separator/>
      </w:r>
    </w:p>
  </w:endnote>
  <w:endnote w:type="continuationSeparator" w:id="0">
    <w:p w14:paraId="3EB7B692" w14:textId="77777777" w:rsidR="00125674" w:rsidRDefault="00125674" w:rsidP="006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33EA" w14:textId="77777777" w:rsidR="00125674" w:rsidRDefault="00125674" w:rsidP="00641BB9">
      <w:r>
        <w:separator/>
      </w:r>
    </w:p>
  </w:footnote>
  <w:footnote w:type="continuationSeparator" w:id="0">
    <w:p w14:paraId="7A1A4FC9" w14:textId="77777777" w:rsidR="00125674" w:rsidRDefault="00125674" w:rsidP="006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627"/>
    <w:multiLevelType w:val="hybridMultilevel"/>
    <w:tmpl w:val="56FA1BB0"/>
    <w:lvl w:ilvl="0" w:tplc="97367B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5CD358">
      <w:start w:val="1"/>
      <w:numFmt w:val="lowerLetter"/>
      <w:lvlText w:val="(%2)"/>
      <w:lvlJc w:val="left"/>
      <w:pPr>
        <w:ind w:left="800" w:hanging="360"/>
      </w:pPr>
      <w:rPr>
        <w:rFonts w:ascii="Calibri" w:eastAsia="Meiryo UI" w:hAnsi="Calibri" w:cs="Calibr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4358D1"/>
    <w:multiLevelType w:val="hybridMultilevel"/>
    <w:tmpl w:val="362EDA5E"/>
    <w:lvl w:ilvl="0" w:tplc="F85C8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9E56EED"/>
    <w:multiLevelType w:val="hybridMultilevel"/>
    <w:tmpl w:val="5DDC48EC"/>
    <w:lvl w:ilvl="0" w:tplc="F588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F11B6"/>
    <w:multiLevelType w:val="hybridMultilevel"/>
    <w:tmpl w:val="0C6267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7E921428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748D6"/>
    <w:multiLevelType w:val="hybridMultilevel"/>
    <w:tmpl w:val="08505F3E"/>
    <w:lvl w:ilvl="0" w:tplc="5A90D6D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DB1490"/>
    <w:multiLevelType w:val="hybridMultilevel"/>
    <w:tmpl w:val="6F3E2292"/>
    <w:lvl w:ilvl="0" w:tplc="37C29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55782BAA"/>
    <w:multiLevelType w:val="hybridMultilevel"/>
    <w:tmpl w:val="C23E660A"/>
    <w:lvl w:ilvl="0" w:tplc="34C85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33938"/>
    <w:multiLevelType w:val="hybridMultilevel"/>
    <w:tmpl w:val="9DC625FE"/>
    <w:lvl w:ilvl="0" w:tplc="10C84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01301884">
    <w:abstractNumId w:val="2"/>
  </w:num>
  <w:num w:numId="2" w16cid:durableId="47536961">
    <w:abstractNumId w:val="7"/>
  </w:num>
  <w:num w:numId="3" w16cid:durableId="1534731129">
    <w:abstractNumId w:val="1"/>
  </w:num>
  <w:num w:numId="4" w16cid:durableId="273291050">
    <w:abstractNumId w:val="5"/>
  </w:num>
  <w:num w:numId="5" w16cid:durableId="1000038485">
    <w:abstractNumId w:val="6"/>
  </w:num>
  <w:num w:numId="6" w16cid:durableId="92827286">
    <w:abstractNumId w:val="4"/>
  </w:num>
  <w:num w:numId="7" w16cid:durableId="1885408198">
    <w:abstractNumId w:val="0"/>
  </w:num>
  <w:num w:numId="8" w16cid:durableId="134228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2"/>
    <w:rsid w:val="00023FA9"/>
    <w:rsid w:val="000759A4"/>
    <w:rsid w:val="00125674"/>
    <w:rsid w:val="001625B5"/>
    <w:rsid w:val="001C6293"/>
    <w:rsid w:val="001D3C64"/>
    <w:rsid w:val="001D4324"/>
    <w:rsid w:val="00226233"/>
    <w:rsid w:val="00294D9A"/>
    <w:rsid w:val="002D5763"/>
    <w:rsid w:val="00337CA8"/>
    <w:rsid w:val="003443EC"/>
    <w:rsid w:val="00371AAB"/>
    <w:rsid w:val="003B227A"/>
    <w:rsid w:val="0044681F"/>
    <w:rsid w:val="004508D3"/>
    <w:rsid w:val="004F5341"/>
    <w:rsid w:val="00602F6D"/>
    <w:rsid w:val="00624B13"/>
    <w:rsid w:val="00641BB9"/>
    <w:rsid w:val="00663E3D"/>
    <w:rsid w:val="0066640A"/>
    <w:rsid w:val="006E6929"/>
    <w:rsid w:val="0074631F"/>
    <w:rsid w:val="00772376"/>
    <w:rsid w:val="0077659D"/>
    <w:rsid w:val="008209F7"/>
    <w:rsid w:val="00850C5D"/>
    <w:rsid w:val="008811CE"/>
    <w:rsid w:val="008B53C2"/>
    <w:rsid w:val="008F7AC4"/>
    <w:rsid w:val="00951F91"/>
    <w:rsid w:val="009B14DB"/>
    <w:rsid w:val="009E241A"/>
    <w:rsid w:val="00A35D94"/>
    <w:rsid w:val="00A7230A"/>
    <w:rsid w:val="00A93E3A"/>
    <w:rsid w:val="00AB5A51"/>
    <w:rsid w:val="00B058F6"/>
    <w:rsid w:val="00B45062"/>
    <w:rsid w:val="00B53219"/>
    <w:rsid w:val="00B859E9"/>
    <w:rsid w:val="00B932B2"/>
    <w:rsid w:val="00BB66EA"/>
    <w:rsid w:val="00CA1F4D"/>
    <w:rsid w:val="00CB47F3"/>
    <w:rsid w:val="00CC4BC2"/>
    <w:rsid w:val="00E349E3"/>
    <w:rsid w:val="00E61024"/>
    <w:rsid w:val="00EC5464"/>
    <w:rsid w:val="00FD44BB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EE55"/>
  <w15:chartTrackingRefBased/>
  <w15:docId w15:val="{F945D70C-5AE9-4C7A-B391-95FEF14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062"/>
    <w:pPr>
      <w:ind w:leftChars="400" w:left="840"/>
    </w:pPr>
  </w:style>
  <w:style w:type="character" w:styleId="a5">
    <w:name w:val="Hyperlink"/>
    <w:basedOn w:val="a0"/>
    <w:uiPriority w:val="99"/>
    <w:unhideWhenUsed/>
    <w:rsid w:val="009B14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4D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BB9"/>
  </w:style>
  <w:style w:type="paragraph" w:styleId="a9">
    <w:name w:val="footer"/>
    <w:basedOn w:val="a"/>
    <w:link w:val="aa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BB9"/>
  </w:style>
  <w:style w:type="paragraph" w:styleId="Web">
    <w:name w:val="Normal (Web)"/>
    <w:basedOn w:val="a"/>
    <w:uiPriority w:val="99"/>
    <w:semiHidden/>
    <w:unhideWhenUsed/>
    <w:rsid w:val="00EC54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F5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chs.scientificp@outlook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chs.scientificp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chs.scientificp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kodomo-78</dc:creator>
  <cp:keywords/>
  <dc:description/>
  <cp:lastModifiedBy>こども病院 静岡県立</cp:lastModifiedBy>
  <cp:revision>3</cp:revision>
  <cp:lastPrinted>2023-04-20T21:59:00Z</cp:lastPrinted>
  <dcterms:created xsi:type="dcterms:W3CDTF">2025-03-07T08:00:00Z</dcterms:created>
  <dcterms:modified xsi:type="dcterms:W3CDTF">2025-03-07T08:13:00Z</dcterms:modified>
</cp:coreProperties>
</file>